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0EE4" w14:textId="16590B52" w:rsidR="0093146C" w:rsidRDefault="00477F8E" w:rsidP="0093146C">
      <w:pPr>
        <w:rPr>
          <w:rFonts w:ascii="Franklin Gothic Book" w:hAnsi="Franklin Gothic Book" w:cs="Times New Roman"/>
          <w:b/>
          <w:color w:val="000000" w:themeColor="text1"/>
          <w:sz w:val="24"/>
          <w:szCs w:val="24"/>
        </w:rPr>
      </w:pPr>
      <w:r>
        <w:rPr>
          <w:noProof/>
        </w:rPr>
        <w:pict w14:anchorId="79C819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3" type="#_x0000_t32" style="position:absolute;margin-left:-10.3pt;margin-top:-.45pt;width:506.75pt;height:0;z-index:251718656" o:connectortype="straight" strokeweight="1pt"/>
        </w:pict>
      </w:r>
      <w:r>
        <w:rPr>
          <w:noProof/>
        </w:rPr>
        <w:pict w14:anchorId="6E9F8BEE">
          <v:rect id="_x0000_s2072" style="position:absolute;margin-left:54.2pt;margin-top:2.05pt;width:342.6pt;height:59.85pt;z-index:251716608" stroked="f">
            <v:textbox style="mso-next-textbox:#_x0000_s2072" inset="0,0,0,0">
              <w:txbxContent>
                <w:p w14:paraId="77A09392" w14:textId="77777777" w:rsidR="0093146C" w:rsidRPr="00623894" w:rsidRDefault="0093146C" w:rsidP="0093146C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rFonts w:ascii="Britannic Bold" w:hAnsi="Britannic Bold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14:paraId="664A33B6" w14:textId="77777777" w:rsidR="0093146C" w:rsidRPr="00623894" w:rsidRDefault="0093146C" w:rsidP="0093146C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rFonts w:ascii="Franklin Gothic Book" w:hAnsi="Franklin Gothic Book" w:cs="Tahoma"/>
                      <w:b/>
                      <w:color w:val="000000" w:themeColor="text1"/>
                      <w:sz w:val="30"/>
                      <w:szCs w:val="28"/>
                    </w:rPr>
                  </w:pPr>
                  <w:r w:rsidRPr="00623894">
                    <w:rPr>
                      <w:rFonts w:ascii="Franklin Gothic Book" w:hAnsi="Franklin Gothic Book" w:cs="Tahoma"/>
                      <w:b/>
                      <w:color w:val="000000" w:themeColor="text1"/>
                      <w:sz w:val="30"/>
                      <w:szCs w:val="28"/>
                    </w:rPr>
                    <w:t>Healthmed Journal of Pharmaceutical Sciences</w:t>
                  </w:r>
                </w:p>
                <w:p w14:paraId="47AEA7B5" w14:textId="77777777" w:rsidR="0093146C" w:rsidRDefault="0093146C" w:rsidP="0093146C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rFonts w:ascii="Franklin Gothic Book" w:hAnsi="Franklin Gothic Book" w:cs="Times New Roman"/>
                      <w:b/>
                      <w:color w:val="000000" w:themeColor="text1"/>
                      <w:sz w:val="20"/>
                      <w:szCs w:val="24"/>
                    </w:rPr>
                  </w:pPr>
                </w:p>
                <w:p w14:paraId="12649563" w14:textId="77777777" w:rsidR="0093146C" w:rsidRPr="009A639D" w:rsidRDefault="0093146C" w:rsidP="0093146C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rFonts w:ascii="BreveNewsregular" w:hAnsi="BreveNewsregular" w:cs="Times New Roman"/>
                      <w:color w:val="000000" w:themeColor="text1"/>
                      <w:sz w:val="20"/>
                      <w:szCs w:val="24"/>
                    </w:rPr>
                  </w:pPr>
                  <w:r w:rsidRPr="009A639D">
                    <w:rPr>
                      <w:rFonts w:ascii="BreveNewsregular" w:hAnsi="BreveNewsregular" w:cs="Times New Roman"/>
                      <w:color w:val="000000" w:themeColor="text1"/>
                      <w:sz w:val="20"/>
                      <w:szCs w:val="24"/>
                    </w:rPr>
                    <w:t>Journal Homepage: http://ps.healthmedsci.org/</w:t>
                  </w:r>
                </w:p>
              </w:txbxContent>
            </v:textbox>
          </v:rect>
        </w:pict>
      </w:r>
      <w:r w:rsidR="0093146C">
        <w:rPr>
          <w:noProof/>
          <w:lang w:val="en-MY" w:eastAsia="en-MY"/>
        </w:rPr>
        <w:drawing>
          <wp:anchor distT="0" distB="0" distL="114300" distR="114300" simplePos="0" relativeHeight="251668480" behindDoc="0" locked="0" layoutInCell="1" allowOverlap="1" wp14:anchorId="098E84E0" wp14:editId="3B8C363B">
            <wp:simplePos x="0" y="0"/>
            <wp:positionH relativeFrom="column">
              <wp:posOffset>5052060</wp:posOffset>
            </wp:positionH>
            <wp:positionV relativeFrom="paragraph">
              <wp:posOffset>270510</wp:posOffset>
            </wp:positionV>
            <wp:extent cx="1466215" cy="257175"/>
            <wp:effectExtent l="0" t="0" r="635" b="0"/>
            <wp:wrapNone/>
            <wp:docPr id="30" name="Picture 1" descr="F:\F Drive-14 April 2019\HEALTH MED SCIENCE RES LTD\HMS RESEARCH NETWORK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 Drive-14 April 2019\HEALTH MED SCIENCE RES LTD\HMS RESEARCH NETWORK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0C836CA6">
          <v:rect id="_x0000_s2071" style="position:absolute;margin-left:.7pt;margin-top:2.05pt;width:47.3pt;height:59.85pt;z-index:251715584;mso-position-horizontal-relative:text;mso-position-vertical-relative:text" stroked="f">
            <v:textbox style="mso-next-textbox:#_x0000_s2071" inset="0,0,0,0">
              <w:txbxContent>
                <w:p w14:paraId="37C3A725" w14:textId="77777777" w:rsidR="0093146C" w:rsidRDefault="0093146C" w:rsidP="0093146C">
                  <w:r>
                    <w:rPr>
                      <w:noProof/>
                      <w:lang w:val="en-MY" w:eastAsia="en-MY"/>
                    </w:rPr>
                    <w:drawing>
                      <wp:inline distT="0" distB="0" distL="0" distR="0" wp14:anchorId="67F00869" wp14:editId="7E7F9967">
                        <wp:extent cx="660400" cy="768350"/>
                        <wp:effectExtent l="0" t="0" r="0" b="0"/>
                        <wp:docPr id="31" name="Picture 4" descr="kEd5AbW8FY0Am0AA57v1DhNKdIi66cUqfG8TeuO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Ed5AbW8FY0Am0AA57v1DhNKdIi66cUqfG8TeuOZ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3559" cy="772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14:paraId="5BA0E7B7" w14:textId="77777777" w:rsidR="0093146C" w:rsidRDefault="0093146C" w:rsidP="0093146C"/>
    <w:p w14:paraId="7A4BDF09" w14:textId="77777777" w:rsidR="0093146C" w:rsidRDefault="00477F8E" w:rsidP="0093146C">
      <w:pPr>
        <w:rPr>
          <w:rFonts w:ascii="BreveNews-Black" w:hAnsi="BreveNews-Black" w:cs="Times New Roman"/>
          <w:bCs/>
          <w:sz w:val="40"/>
          <w:szCs w:val="40"/>
        </w:rPr>
      </w:pPr>
      <w:r>
        <w:rPr>
          <w:noProof/>
        </w:rPr>
        <w:pict w14:anchorId="28EBC2E5">
          <v:shape id="_x0000_s2074" type="#_x0000_t32" style="position:absolute;margin-left:-9.7pt;margin-top:17.65pt;width:506.75pt;height:0;z-index:251719680" o:connectortype="straight" strokecolor="black [3213]" strokeweight="2.5pt"/>
        </w:pict>
      </w:r>
    </w:p>
    <w:p w14:paraId="4BB4F644" w14:textId="7331DFD8" w:rsidR="0093146C" w:rsidRPr="005222B8" w:rsidRDefault="00131412" w:rsidP="00610B3B">
      <w:pPr>
        <w:spacing w:after="0"/>
        <w:ind w:right="-1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93146C" w:rsidRPr="00BE33F4">
        <w:rPr>
          <w:rFonts w:ascii="Times New Roman" w:hAnsi="Times New Roman" w:cs="Times New Roman"/>
          <w:b/>
          <w:sz w:val="24"/>
          <w:szCs w:val="24"/>
        </w:rPr>
        <w:t>Article</w:t>
      </w:r>
      <w:r w:rsidR="00522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2B8" w:rsidRPr="005222B8">
        <w:rPr>
          <w:rFonts w:ascii="Times New Roman" w:hAnsi="Times New Roman" w:cs="Times New Roman"/>
          <w:b/>
          <w:color w:val="FF0000"/>
          <w:sz w:val="24"/>
          <w:szCs w:val="24"/>
        </w:rPr>
        <w:t>(Mention Review or Research Article)</w:t>
      </w:r>
      <w:r w:rsidR="008D63F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</w:t>
      </w:r>
    </w:p>
    <w:p w14:paraId="18B48A94" w14:textId="77777777" w:rsidR="001C08C3" w:rsidRDefault="001C08C3" w:rsidP="0093146C">
      <w:pPr>
        <w:spacing w:after="0" w:line="240" w:lineRule="auto"/>
        <w:jc w:val="center"/>
        <w:rPr>
          <w:rFonts w:ascii="BreveNews-Black" w:hAnsi="BreveNews-Black" w:cs="Times New Roman"/>
          <w:bCs/>
          <w:sz w:val="40"/>
          <w:szCs w:val="40"/>
        </w:rPr>
      </w:pPr>
    </w:p>
    <w:p w14:paraId="78586BB0" w14:textId="51FE028C" w:rsidR="0093146C" w:rsidRPr="002E38F7" w:rsidRDefault="0093146C" w:rsidP="0093146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2E38F7">
        <w:rPr>
          <w:rFonts w:ascii="Times New Roman" w:hAnsi="Times New Roman" w:cs="Times New Roman"/>
          <w:b/>
          <w:sz w:val="40"/>
          <w:szCs w:val="40"/>
        </w:rPr>
        <w:t xml:space="preserve">Comparative </w:t>
      </w:r>
      <w:r w:rsidRPr="002E38F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Clinical management, treatment pattern and medications of COVID-19 practiced at Dhaka city in Bangladesh: a randomized cross-sectional study</w:t>
      </w:r>
    </w:p>
    <w:p w14:paraId="732828BC" w14:textId="7D1FD7CD" w:rsidR="0093146C" w:rsidRDefault="005222B8" w:rsidP="005222B8">
      <w:pPr>
        <w:jc w:val="center"/>
        <w:rPr>
          <w:color w:val="FF0000"/>
        </w:rPr>
      </w:pPr>
      <w:r w:rsidRPr="005222B8">
        <w:rPr>
          <w:color w:val="FF0000"/>
        </w:rPr>
        <w:t>(Over write your manuscript title on the above texts)</w:t>
      </w:r>
    </w:p>
    <w:p w14:paraId="49A6D04E" w14:textId="77777777" w:rsidR="0071388E" w:rsidRPr="005222B8" w:rsidRDefault="0071388E" w:rsidP="005222B8">
      <w:pPr>
        <w:jc w:val="center"/>
        <w:rPr>
          <w:color w:val="FF0000"/>
        </w:rPr>
      </w:pPr>
    </w:p>
    <w:p w14:paraId="66AFA06B" w14:textId="17F824A5" w:rsidR="0093146C" w:rsidRPr="0071388E" w:rsidRDefault="0093146C" w:rsidP="0093146C">
      <w:pPr>
        <w:pStyle w:val="MDPI13authornames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 w:rsidRPr="0071388E">
        <w:rPr>
          <w:rFonts w:ascii="Times New Roman" w:hAnsi="Times New Roman"/>
          <w:color w:val="000000" w:themeColor="text1"/>
          <w:sz w:val="28"/>
          <w:szCs w:val="28"/>
        </w:rPr>
        <w:t>Tabassum Jannat</w:t>
      </w:r>
      <w:r w:rsidRPr="0071388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1,2</w:t>
      </w:r>
      <w:r w:rsidRPr="0071388E">
        <w:rPr>
          <w:rFonts w:ascii="Times New Roman" w:hAnsi="Times New Roman"/>
          <w:color w:val="000000" w:themeColor="text1"/>
          <w:sz w:val="28"/>
          <w:szCs w:val="28"/>
        </w:rPr>
        <w:t>, Md. Moklesur Rahman Sarker</w:t>
      </w:r>
      <w:r w:rsidRPr="0071388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3,4*</w:t>
      </w:r>
      <w:r w:rsidRPr="0071388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1388E">
        <w:rPr>
          <w:rFonts w:ascii="Times New Roman" w:hAnsi="Times New Roman"/>
          <w:color w:val="000000" w:themeColor="text1"/>
          <w:sz w:val="28"/>
          <w:szCs w:val="28"/>
        </w:rPr>
        <w:t>Safaet</w:t>
      </w:r>
      <w:proofErr w:type="spellEnd"/>
      <w:r w:rsidRPr="0071388E">
        <w:rPr>
          <w:rFonts w:ascii="Times New Roman" w:hAnsi="Times New Roman"/>
          <w:color w:val="000000" w:themeColor="text1"/>
          <w:sz w:val="28"/>
          <w:szCs w:val="28"/>
        </w:rPr>
        <w:t xml:space="preserve"> Alam</w:t>
      </w:r>
      <w:r w:rsidRPr="0071388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5</w:t>
      </w:r>
      <w:r w:rsidRPr="0071388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71388E">
        <w:rPr>
          <w:rFonts w:ascii="Times New Roman" w:hAnsi="Times New Roman"/>
          <w:color w:val="000000" w:themeColor="text1"/>
          <w:sz w:val="28"/>
          <w:szCs w:val="28"/>
        </w:rPr>
        <w:t>Mst</w:t>
      </w:r>
      <w:proofErr w:type="spellEnd"/>
      <w:r w:rsidRPr="0071388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71388E">
        <w:rPr>
          <w:rFonts w:ascii="Times New Roman" w:hAnsi="Times New Roman"/>
          <w:color w:val="000000" w:themeColor="text1"/>
          <w:sz w:val="28"/>
          <w:szCs w:val="28"/>
        </w:rPr>
        <w:t>Luthfun</w:t>
      </w:r>
      <w:proofErr w:type="spellEnd"/>
      <w:r w:rsidRPr="0071388E">
        <w:rPr>
          <w:rFonts w:ascii="Times New Roman" w:hAnsi="Times New Roman"/>
          <w:color w:val="000000" w:themeColor="text1"/>
          <w:sz w:val="28"/>
          <w:szCs w:val="28"/>
        </w:rPr>
        <w:t xml:space="preserve"> Nesa</w:t>
      </w:r>
      <w:r w:rsidRPr="0071388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6</w:t>
      </w:r>
      <w:r w:rsidRPr="0071388E">
        <w:rPr>
          <w:rFonts w:ascii="Times New Roman" w:hAnsi="Times New Roman"/>
          <w:color w:val="000000" w:themeColor="text1"/>
          <w:sz w:val="28"/>
          <w:szCs w:val="28"/>
        </w:rPr>
        <w:t>, Selina Akhter</w:t>
      </w:r>
      <w:r w:rsidRPr="0071388E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7</w:t>
      </w:r>
    </w:p>
    <w:p w14:paraId="25A2931A" w14:textId="613521CF" w:rsidR="005222B8" w:rsidRDefault="005222B8" w:rsidP="005222B8">
      <w:pPr>
        <w:jc w:val="center"/>
        <w:rPr>
          <w:color w:val="FF0000"/>
          <w:lang w:eastAsia="de-DE" w:bidi="en-US"/>
        </w:rPr>
      </w:pPr>
      <w:r w:rsidRPr="005222B8">
        <w:rPr>
          <w:color w:val="FF0000"/>
          <w:lang w:eastAsia="de-DE" w:bidi="en-US"/>
        </w:rPr>
        <w:t>(Write full authors name</w:t>
      </w:r>
      <w:r>
        <w:rPr>
          <w:color w:val="FF0000"/>
          <w:lang w:eastAsia="de-DE" w:bidi="en-US"/>
        </w:rPr>
        <w:t xml:space="preserve"> above and affiliations below as provided sample</w:t>
      </w:r>
      <w:r w:rsidRPr="005222B8">
        <w:rPr>
          <w:color w:val="FF0000"/>
          <w:lang w:eastAsia="de-DE" w:bidi="en-US"/>
        </w:rPr>
        <w:t>)</w:t>
      </w:r>
    </w:p>
    <w:p w14:paraId="4E5EFE6E" w14:textId="77777777" w:rsidR="001C08C3" w:rsidRPr="0071388E" w:rsidRDefault="001C08C3" w:rsidP="005222B8">
      <w:pPr>
        <w:jc w:val="center"/>
        <w:rPr>
          <w:color w:val="FF0000"/>
          <w:sz w:val="24"/>
          <w:szCs w:val="24"/>
          <w:lang w:eastAsia="de-DE" w:bidi="en-US"/>
        </w:rPr>
      </w:pPr>
    </w:p>
    <w:p w14:paraId="3F9F9DBE" w14:textId="04275C22" w:rsidR="0093146C" w:rsidRPr="0071388E" w:rsidRDefault="0093146C" w:rsidP="0093146C">
      <w:pPr>
        <w:pStyle w:val="AuthorList"/>
        <w:spacing w:before="0" w:after="0"/>
        <w:jc w:val="center"/>
        <w:rPr>
          <w:b w:val="0"/>
          <w:color w:val="000000" w:themeColor="text1"/>
        </w:rPr>
      </w:pPr>
      <w:r w:rsidRPr="0071388E">
        <w:rPr>
          <w:b w:val="0"/>
          <w:color w:val="000000" w:themeColor="text1"/>
          <w:vertAlign w:val="superscript"/>
        </w:rPr>
        <w:t>1</w:t>
      </w:r>
      <w:r w:rsidRPr="0071388E">
        <w:rPr>
          <w:b w:val="0"/>
          <w:color w:val="000000" w:themeColor="text1"/>
        </w:rPr>
        <w:t>Department of Pharmacy, University of Asia Pacific, 74/A Green Road, Dhaka, Bangladesh;</w:t>
      </w:r>
    </w:p>
    <w:p w14:paraId="0BD4053A" w14:textId="750636A0" w:rsidR="0093146C" w:rsidRPr="0071388E" w:rsidRDefault="0093146C" w:rsidP="0093146C">
      <w:pPr>
        <w:pStyle w:val="AuthorList"/>
        <w:spacing w:before="0" w:after="0"/>
        <w:jc w:val="center"/>
        <w:rPr>
          <w:b w:val="0"/>
          <w:color w:val="000000" w:themeColor="text1"/>
        </w:rPr>
      </w:pPr>
      <w:r w:rsidRPr="0071388E">
        <w:rPr>
          <w:b w:val="0"/>
          <w:color w:val="000000" w:themeColor="text1"/>
          <w:vertAlign w:val="superscript"/>
        </w:rPr>
        <w:t>2</w:t>
      </w:r>
      <w:r w:rsidRPr="0071388E">
        <w:rPr>
          <w:b w:val="0"/>
          <w:color w:val="000000" w:themeColor="text1"/>
        </w:rPr>
        <w:t>Griffith Institute for Drug Discovery, Griffith University, Queensland, Brisbane, Australia;</w:t>
      </w:r>
    </w:p>
    <w:p w14:paraId="28AC0745" w14:textId="0A6A93C3" w:rsidR="0093146C" w:rsidRPr="0071388E" w:rsidRDefault="0093146C" w:rsidP="0093146C">
      <w:pPr>
        <w:pStyle w:val="AuthorList"/>
        <w:spacing w:before="0" w:after="0"/>
        <w:jc w:val="center"/>
        <w:rPr>
          <w:b w:val="0"/>
          <w:color w:val="000000" w:themeColor="text1"/>
        </w:rPr>
      </w:pPr>
      <w:r w:rsidRPr="0071388E">
        <w:rPr>
          <w:b w:val="0"/>
          <w:color w:val="000000" w:themeColor="text1"/>
          <w:vertAlign w:val="superscript"/>
        </w:rPr>
        <w:t xml:space="preserve">3 </w:t>
      </w:r>
      <w:r w:rsidRPr="0071388E">
        <w:rPr>
          <w:b w:val="0"/>
          <w:color w:val="000000" w:themeColor="text1"/>
        </w:rPr>
        <w:t>Department of Pharmacy, Gono University (</w:t>
      </w:r>
      <w:proofErr w:type="spellStart"/>
      <w:r w:rsidRPr="0071388E">
        <w:rPr>
          <w:b w:val="0"/>
          <w:color w:val="000000" w:themeColor="text1"/>
        </w:rPr>
        <w:t>Bishwabidyalay</w:t>
      </w:r>
      <w:proofErr w:type="spellEnd"/>
      <w:r w:rsidRPr="0071388E">
        <w:rPr>
          <w:b w:val="0"/>
          <w:color w:val="000000" w:themeColor="text1"/>
        </w:rPr>
        <w:t xml:space="preserve">), </w:t>
      </w:r>
      <w:proofErr w:type="spellStart"/>
      <w:r w:rsidRPr="0071388E">
        <w:rPr>
          <w:b w:val="0"/>
          <w:color w:val="000000" w:themeColor="text1"/>
        </w:rPr>
        <w:t>Nolam</w:t>
      </w:r>
      <w:proofErr w:type="spellEnd"/>
      <w:r w:rsidRPr="0071388E">
        <w:rPr>
          <w:b w:val="0"/>
          <w:color w:val="000000" w:themeColor="text1"/>
        </w:rPr>
        <w:t xml:space="preserve">, </w:t>
      </w:r>
      <w:proofErr w:type="spellStart"/>
      <w:r w:rsidRPr="0071388E">
        <w:rPr>
          <w:b w:val="0"/>
          <w:color w:val="000000" w:themeColor="text1"/>
        </w:rPr>
        <w:t>Mirzanagar</w:t>
      </w:r>
      <w:proofErr w:type="spellEnd"/>
      <w:r w:rsidRPr="0071388E">
        <w:rPr>
          <w:b w:val="0"/>
          <w:color w:val="000000" w:themeColor="text1"/>
        </w:rPr>
        <w:t xml:space="preserve">, </w:t>
      </w:r>
      <w:proofErr w:type="spellStart"/>
      <w:r w:rsidRPr="0071388E">
        <w:rPr>
          <w:b w:val="0"/>
          <w:color w:val="000000" w:themeColor="text1"/>
        </w:rPr>
        <w:t>Savar</w:t>
      </w:r>
      <w:proofErr w:type="spellEnd"/>
      <w:r w:rsidRPr="0071388E">
        <w:rPr>
          <w:b w:val="0"/>
          <w:color w:val="000000" w:themeColor="text1"/>
        </w:rPr>
        <w:t>, Dhaka- 1344, Bangladesh;</w:t>
      </w:r>
    </w:p>
    <w:p w14:paraId="466F553B" w14:textId="35B3483A" w:rsidR="0093146C" w:rsidRPr="0071388E" w:rsidRDefault="0093146C" w:rsidP="0093146C">
      <w:pPr>
        <w:pStyle w:val="AuthorList"/>
        <w:spacing w:before="0" w:after="0"/>
        <w:jc w:val="center"/>
        <w:rPr>
          <w:b w:val="0"/>
          <w:color w:val="000000" w:themeColor="text1"/>
          <w:lang w:val="en-MY"/>
        </w:rPr>
      </w:pPr>
      <w:r w:rsidRPr="0071388E">
        <w:rPr>
          <w:b w:val="0"/>
          <w:color w:val="000000" w:themeColor="text1"/>
          <w:vertAlign w:val="superscript"/>
          <w:lang w:val="en-MY"/>
        </w:rPr>
        <w:t>4</w:t>
      </w:r>
      <w:r w:rsidRPr="0071388E">
        <w:rPr>
          <w:b w:val="0"/>
          <w:color w:val="000000" w:themeColor="text1"/>
          <w:lang w:val="en-MY"/>
        </w:rPr>
        <w:t xml:space="preserve">Pharmacology and Toxicology Research Division, Health Med Science Research Limited, 3/1 Block F, </w:t>
      </w:r>
      <w:proofErr w:type="spellStart"/>
      <w:r w:rsidRPr="0071388E">
        <w:rPr>
          <w:b w:val="0"/>
          <w:color w:val="000000" w:themeColor="text1"/>
          <w:lang w:val="en-MY"/>
        </w:rPr>
        <w:t>Lalmatia</w:t>
      </w:r>
      <w:proofErr w:type="spellEnd"/>
      <w:r w:rsidRPr="0071388E">
        <w:rPr>
          <w:b w:val="0"/>
          <w:color w:val="000000" w:themeColor="text1"/>
          <w:lang w:val="en-MY"/>
        </w:rPr>
        <w:t>, Dhaka 1207, Bangladesh;</w:t>
      </w:r>
    </w:p>
    <w:p w14:paraId="17185A32" w14:textId="77777777" w:rsidR="0093146C" w:rsidRPr="0071388E" w:rsidRDefault="0093146C" w:rsidP="0093146C">
      <w:pPr>
        <w:pStyle w:val="AuthorList"/>
        <w:spacing w:before="0" w:after="0"/>
        <w:jc w:val="center"/>
        <w:rPr>
          <w:b w:val="0"/>
          <w:color w:val="000000" w:themeColor="text1"/>
        </w:rPr>
      </w:pPr>
      <w:r w:rsidRPr="0071388E">
        <w:rPr>
          <w:b w:val="0"/>
          <w:color w:val="000000" w:themeColor="text1"/>
          <w:vertAlign w:val="superscript"/>
        </w:rPr>
        <w:t>5</w:t>
      </w:r>
      <w:r w:rsidRPr="0071388E">
        <w:rPr>
          <w:b w:val="0"/>
          <w:color w:val="000000" w:themeColor="text1"/>
        </w:rPr>
        <w:t xml:space="preserve">Drugs and Toxins Research Division, BCSIR Laboratories </w:t>
      </w:r>
      <w:proofErr w:type="spellStart"/>
      <w:r w:rsidRPr="0071388E">
        <w:rPr>
          <w:b w:val="0"/>
          <w:color w:val="000000" w:themeColor="text1"/>
        </w:rPr>
        <w:t>Rajshahi</w:t>
      </w:r>
      <w:proofErr w:type="spellEnd"/>
      <w:r w:rsidRPr="0071388E">
        <w:rPr>
          <w:b w:val="0"/>
          <w:color w:val="000000" w:themeColor="text1"/>
        </w:rPr>
        <w:t xml:space="preserve">, Bangladesh Council of Scientific and Industrial Research, </w:t>
      </w:r>
      <w:proofErr w:type="spellStart"/>
      <w:r w:rsidRPr="0071388E">
        <w:rPr>
          <w:b w:val="0"/>
          <w:color w:val="000000" w:themeColor="text1"/>
        </w:rPr>
        <w:t>Rajshahi</w:t>
      </w:r>
      <w:proofErr w:type="spellEnd"/>
      <w:r w:rsidRPr="0071388E">
        <w:rPr>
          <w:b w:val="0"/>
          <w:color w:val="000000" w:themeColor="text1"/>
        </w:rPr>
        <w:t xml:space="preserve"> 6206, Bangladesh;</w:t>
      </w:r>
    </w:p>
    <w:p w14:paraId="3520A76E" w14:textId="61DD8CA7" w:rsidR="0093146C" w:rsidRPr="0071388E" w:rsidRDefault="0093146C" w:rsidP="0093146C">
      <w:pPr>
        <w:pStyle w:val="AuthorList"/>
        <w:spacing w:before="0" w:after="0"/>
        <w:jc w:val="center"/>
        <w:rPr>
          <w:b w:val="0"/>
          <w:color w:val="000000" w:themeColor="text1"/>
        </w:rPr>
      </w:pPr>
      <w:r w:rsidRPr="0071388E">
        <w:rPr>
          <w:b w:val="0"/>
          <w:color w:val="000000" w:themeColor="text1"/>
          <w:vertAlign w:val="superscript"/>
        </w:rPr>
        <w:t>6</w:t>
      </w:r>
      <w:r w:rsidRPr="0071388E">
        <w:rPr>
          <w:b w:val="0"/>
          <w:color w:val="000000" w:themeColor="text1"/>
        </w:rPr>
        <w:t xml:space="preserve">Department of Pharmacy, State University of Bangladesh, 77 </w:t>
      </w:r>
      <w:proofErr w:type="spellStart"/>
      <w:r w:rsidRPr="0071388E">
        <w:rPr>
          <w:b w:val="0"/>
          <w:color w:val="000000" w:themeColor="text1"/>
        </w:rPr>
        <w:t>Satmasjid</w:t>
      </w:r>
      <w:proofErr w:type="spellEnd"/>
      <w:r w:rsidRPr="0071388E">
        <w:rPr>
          <w:b w:val="0"/>
          <w:color w:val="000000" w:themeColor="text1"/>
        </w:rPr>
        <w:t xml:space="preserve"> Road, Dhanmondi, Dhaka 1205, Bangladesh;</w:t>
      </w:r>
    </w:p>
    <w:p w14:paraId="0D14C229" w14:textId="7C788E89" w:rsidR="0093146C" w:rsidRPr="0071388E" w:rsidRDefault="0093146C" w:rsidP="0093146C">
      <w:pPr>
        <w:pStyle w:val="AuthorList"/>
        <w:spacing w:before="0" w:after="0"/>
        <w:jc w:val="center"/>
        <w:rPr>
          <w:b w:val="0"/>
          <w:color w:val="000000" w:themeColor="text1"/>
        </w:rPr>
      </w:pPr>
      <w:r w:rsidRPr="0071388E">
        <w:rPr>
          <w:rFonts w:eastAsia="Calibri"/>
          <w:b w:val="0"/>
          <w:iCs/>
          <w:color w:val="000000" w:themeColor="text1"/>
          <w:vertAlign w:val="superscript"/>
          <w:lang w:val="en-MY"/>
        </w:rPr>
        <w:t>7</w:t>
      </w:r>
      <w:r w:rsidRPr="0071388E">
        <w:rPr>
          <w:b w:val="0"/>
          <w:color w:val="000000" w:themeColor="text1"/>
        </w:rPr>
        <w:t>Department of Public Health, Faculty of Allied Health Science, Daffodil International University, Dhanmondi, Dhaka 1207, Bangladesh</w:t>
      </w:r>
    </w:p>
    <w:p w14:paraId="380124DE" w14:textId="4B8B9602" w:rsidR="001C08C3" w:rsidRPr="0071388E" w:rsidRDefault="001C08C3" w:rsidP="001C08C3">
      <w:pPr>
        <w:rPr>
          <w:sz w:val="24"/>
          <w:szCs w:val="24"/>
        </w:rPr>
      </w:pPr>
    </w:p>
    <w:p w14:paraId="4506AC35" w14:textId="2C095328" w:rsidR="001C08C3" w:rsidRDefault="001C08C3" w:rsidP="001C08C3"/>
    <w:p w14:paraId="7CC80091" w14:textId="1FCAAF1E" w:rsidR="001C08C3" w:rsidRPr="0071388E" w:rsidRDefault="001C08C3" w:rsidP="001C08C3"/>
    <w:p w14:paraId="009BF2DE" w14:textId="77777777" w:rsidR="001C08C3" w:rsidRPr="0071388E" w:rsidRDefault="001C08C3" w:rsidP="001C08C3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71388E">
        <w:rPr>
          <w:rFonts w:ascii="Times New Roman" w:hAnsi="Times New Roman" w:cs="Times New Roman"/>
          <w:b/>
        </w:rPr>
        <w:t xml:space="preserve">* Correspondence: </w:t>
      </w:r>
      <w:r w:rsidRPr="0071388E">
        <w:rPr>
          <w:rFonts w:ascii="Times New Roman" w:hAnsi="Times New Roman" w:cs="Times New Roman"/>
          <w:bCs/>
        </w:rPr>
        <w:t>Name</w:t>
      </w:r>
      <w:r w:rsidRPr="0071388E">
        <w:rPr>
          <w:rFonts w:ascii="Times New Roman" w:hAnsi="Times New Roman" w:cs="Times New Roman"/>
          <w:b/>
        </w:rPr>
        <w:t xml:space="preserve"> (</w:t>
      </w:r>
      <w:r w:rsidRPr="0071388E">
        <w:rPr>
          <w:rFonts w:ascii="Times New Roman" w:hAnsi="Times New Roman" w:cs="Times New Roman"/>
          <w:color w:val="000000" w:themeColor="text1"/>
        </w:rPr>
        <w:t xml:space="preserve">Prof. Dr. Md. Moklesur Rahman Sarker), Designation (Professor and Head), Affiliation (Department of Pharmacy, Gono University, </w:t>
      </w:r>
      <w:proofErr w:type="spellStart"/>
      <w:r w:rsidRPr="0071388E">
        <w:rPr>
          <w:rFonts w:ascii="Times New Roman" w:hAnsi="Times New Roman" w:cs="Times New Roman"/>
          <w:color w:val="000000" w:themeColor="text1"/>
        </w:rPr>
        <w:t>Nolam</w:t>
      </w:r>
      <w:proofErr w:type="spellEnd"/>
      <w:r w:rsidRPr="0071388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1388E">
        <w:rPr>
          <w:rFonts w:ascii="Times New Roman" w:hAnsi="Times New Roman" w:cs="Times New Roman"/>
          <w:color w:val="000000" w:themeColor="text1"/>
        </w:rPr>
        <w:t>Mirzanagar</w:t>
      </w:r>
      <w:proofErr w:type="spellEnd"/>
      <w:r w:rsidRPr="0071388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71388E">
        <w:rPr>
          <w:rFonts w:ascii="Times New Roman" w:hAnsi="Times New Roman" w:cs="Times New Roman"/>
          <w:color w:val="000000" w:themeColor="text1"/>
        </w:rPr>
        <w:t>Savar</w:t>
      </w:r>
      <w:proofErr w:type="spellEnd"/>
      <w:r w:rsidRPr="0071388E">
        <w:rPr>
          <w:rFonts w:ascii="Times New Roman" w:hAnsi="Times New Roman" w:cs="Times New Roman"/>
          <w:color w:val="000000" w:themeColor="text1"/>
        </w:rPr>
        <w:t xml:space="preserve">, Dhaka 1342, Bangladesh); Email: moklesur.pharmacy@gonouniversity.edu.bd; </w:t>
      </w:r>
      <w:r w:rsidRPr="0071388E">
        <w:rPr>
          <w:rFonts w:ascii="Times New Roman" w:hAnsi="Times New Roman" w:cs="Times New Roman"/>
        </w:rPr>
        <w:t>Phone: +8801777</w:t>
      </w:r>
      <w:r w:rsidRPr="0071388E">
        <w:rPr>
          <w:rFonts w:ascii="Times New Roman" w:hAnsi="Times New Roman" w:cs="Times New Roman"/>
          <w:bCs/>
        </w:rPr>
        <w:t>………………</w:t>
      </w:r>
      <w:r w:rsidRPr="0071388E">
        <w:rPr>
          <w:rFonts w:ascii="Times New Roman" w:hAnsi="Times New Roman" w:cs="Times New Roman"/>
          <w:bCs/>
          <w:color w:val="FF0000"/>
        </w:rPr>
        <w:t xml:space="preserve"> (provide corresponding author information)</w:t>
      </w:r>
    </w:p>
    <w:p w14:paraId="41554DF1" w14:textId="2D2AA282" w:rsidR="001C08C3" w:rsidRDefault="001C08C3" w:rsidP="001C08C3"/>
    <w:p w14:paraId="6CE90622" w14:textId="5B656963" w:rsidR="00DE5EDF" w:rsidRDefault="00DE5EDF" w:rsidP="001C08C3">
      <w:pPr>
        <w:rPr>
          <w:rFonts w:ascii="Times New Roman" w:hAnsi="Times New Roman" w:cs="Times New Roman"/>
          <w:sz w:val="24"/>
          <w:szCs w:val="24"/>
        </w:rPr>
      </w:pPr>
      <w:r w:rsidRPr="00DE5EDF">
        <w:rPr>
          <w:rFonts w:ascii="Times New Roman" w:hAnsi="Times New Roman" w:cs="Times New Roman"/>
          <w:sz w:val="24"/>
          <w:szCs w:val="24"/>
        </w:rPr>
        <w:t>Short title: Clinical management and treatment of COVID-19 in Bangladesh</w:t>
      </w:r>
    </w:p>
    <w:p w14:paraId="5C88E7FC" w14:textId="0B389367" w:rsidR="008D63FC" w:rsidRDefault="008D63FC" w:rsidP="001C08C3">
      <w:pPr>
        <w:rPr>
          <w:rFonts w:ascii="Times New Roman" w:hAnsi="Times New Roman" w:cs="Times New Roman"/>
          <w:sz w:val="24"/>
          <w:szCs w:val="24"/>
        </w:rPr>
      </w:pPr>
    </w:p>
    <w:p w14:paraId="147B9CA1" w14:textId="5CA96D66" w:rsidR="008D63FC" w:rsidRPr="00DE5EDF" w:rsidRDefault="008D63FC" w:rsidP="008D6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3FC">
        <w:rPr>
          <w:rFonts w:ascii="Times New Roman" w:hAnsi="Times New Roman" w:cs="Times New Roman"/>
          <w:sz w:val="24"/>
          <w:szCs w:val="24"/>
          <w:highlight w:val="yellow"/>
        </w:rPr>
        <w:t>This page is known as Title page</w:t>
      </w:r>
    </w:p>
    <w:sectPr w:rsidR="008D63FC" w:rsidRPr="00DE5EDF" w:rsidSect="002D366A">
      <w:headerReference w:type="default" r:id="rId10"/>
      <w:pgSz w:w="11909" w:h="16834" w:code="9"/>
      <w:pgMar w:top="1134" w:right="1136" w:bottom="1134" w:left="1134" w:header="709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F791E" w14:textId="77777777" w:rsidR="00477F8E" w:rsidRDefault="00477F8E" w:rsidP="00727D84">
      <w:pPr>
        <w:spacing w:after="0" w:line="240" w:lineRule="auto"/>
      </w:pPr>
      <w:r>
        <w:separator/>
      </w:r>
    </w:p>
  </w:endnote>
  <w:endnote w:type="continuationSeparator" w:id="0">
    <w:p w14:paraId="1DB23733" w14:textId="77777777" w:rsidR="00477F8E" w:rsidRDefault="00477F8E" w:rsidP="0072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eveNewsregular">
    <w:altName w:val="Times New Roman"/>
    <w:panose1 w:val="00000000000000000000"/>
    <w:charset w:val="00"/>
    <w:family w:val="roman"/>
    <w:notTrueType/>
    <w:pitch w:val="default"/>
  </w:font>
  <w:font w:name="BreveNews-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609A" w14:textId="77777777" w:rsidR="00477F8E" w:rsidRDefault="00477F8E" w:rsidP="00727D84">
      <w:pPr>
        <w:spacing w:after="0" w:line="240" w:lineRule="auto"/>
      </w:pPr>
      <w:r>
        <w:separator/>
      </w:r>
    </w:p>
  </w:footnote>
  <w:footnote w:type="continuationSeparator" w:id="0">
    <w:p w14:paraId="685EF385" w14:textId="77777777" w:rsidR="00477F8E" w:rsidRDefault="00477F8E" w:rsidP="0072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C91D0" w14:textId="4E91067F" w:rsidR="002D366A" w:rsidRPr="002D366A" w:rsidRDefault="002D366A" w:rsidP="002D366A">
    <w:pPr>
      <w:pStyle w:val="Header"/>
      <w:tabs>
        <w:tab w:val="left" w:pos="7660"/>
        <w:tab w:val="right" w:pos="9641"/>
      </w:tabs>
      <w:jc w:val="right"/>
      <w:rPr>
        <w:rFonts w:ascii="Times New Roman" w:hAnsi="Times New Roman" w:cs="Times New Roman"/>
      </w:rPr>
    </w:pPr>
    <w:r>
      <w:tab/>
    </w:r>
    <w:r>
      <w:tab/>
      <w:t xml:space="preserve">  </w:t>
    </w:r>
    <w:r w:rsidRPr="002D366A">
      <w:rPr>
        <w:rFonts w:ascii="Times New Roman" w:hAnsi="Times New Roman" w:cs="Times New Roman"/>
      </w:rPr>
      <w:tab/>
      <w:t>(e-ISSN: 3078-6975)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09E4E9F6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1459B"/>
    <w:multiLevelType w:val="hybridMultilevel"/>
    <w:tmpl w:val="FFFFFFFF"/>
    <w:lvl w:ilvl="0" w:tplc="02B2D9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25E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6811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2E4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8B8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58B6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53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674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AA9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8EB"/>
    <w:rsid w:val="000135B9"/>
    <w:rsid w:val="00050547"/>
    <w:rsid w:val="000513A2"/>
    <w:rsid w:val="00051888"/>
    <w:rsid w:val="000643EE"/>
    <w:rsid w:val="000702CA"/>
    <w:rsid w:val="000C2966"/>
    <w:rsid w:val="000C3AC9"/>
    <w:rsid w:val="000C5888"/>
    <w:rsid w:val="000D1005"/>
    <w:rsid w:val="000D2CA0"/>
    <w:rsid w:val="000D33D2"/>
    <w:rsid w:val="000E2567"/>
    <w:rsid w:val="000F6F52"/>
    <w:rsid w:val="00102BBC"/>
    <w:rsid w:val="00105BCF"/>
    <w:rsid w:val="00116A69"/>
    <w:rsid w:val="0012357F"/>
    <w:rsid w:val="00131412"/>
    <w:rsid w:val="00152012"/>
    <w:rsid w:val="00175B42"/>
    <w:rsid w:val="001C08C3"/>
    <w:rsid w:val="001D3F96"/>
    <w:rsid w:val="001E29D0"/>
    <w:rsid w:val="001E2C21"/>
    <w:rsid w:val="001F5ABA"/>
    <w:rsid w:val="0021240E"/>
    <w:rsid w:val="00213565"/>
    <w:rsid w:val="002366ED"/>
    <w:rsid w:val="0025028D"/>
    <w:rsid w:val="00257231"/>
    <w:rsid w:val="00273F46"/>
    <w:rsid w:val="00282447"/>
    <w:rsid w:val="00295F93"/>
    <w:rsid w:val="002B2586"/>
    <w:rsid w:val="002C2358"/>
    <w:rsid w:val="002C6969"/>
    <w:rsid w:val="002C7095"/>
    <w:rsid w:val="002D366A"/>
    <w:rsid w:val="002D386E"/>
    <w:rsid w:val="002E38F7"/>
    <w:rsid w:val="002F15C0"/>
    <w:rsid w:val="002F4C9B"/>
    <w:rsid w:val="0031194D"/>
    <w:rsid w:val="00314A0F"/>
    <w:rsid w:val="00315048"/>
    <w:rsid w:val="00332C40"/>
    <w:rsid w:val="0033346C"/>
    <w:rsid w:val="003452CE"/>
    <w:rsid w:val="00355756"/>
    <w:rsid w:val="00363E33"/>
    <w:rsid w:val="00364114"/>
    <w:rsid w:val="003A0829"/>
    <w:rsid w:val="003B3968"/>
    <w:rsid w:val="003B6B1F"/>
    <w:rsid w:val="003C0280"/>
    <w:rsid w:val="003C0E7E"/>
    <w:rsid w:val="003C489A"/>
    <w:rsid w:val="003F3852"/>
    <w:rsid w:val="00426080"/>
    <w:rsid w:val="00426E78"/>
    <w:rsid w:val="00427CEC"/>
    <w:rsid w:val="004316F9"/>
    <w:rsid w:val="0044747E"/>
    <w:rsid w:val="00466DE0"/>
    <w:rsid w:val="00472077"/>
    <w:rsid w:val="00472EFE"/>
    <w:rsid w:val="004745D7"/>
    <w:rsid w:val="00477F8E"/>
    <w:rsid w:val="0048615D"/>
    <w:rsid w:val="00490BD9"/>
    <w:rsid w:val="005222B8"/>
    <w:rsid w:val="0054008E"/>
    <w:rsid w:val="005479BC"/>
    <w:rsid w:val="00562558"/>
    <w:rsid w:val="00565C4C"/>
    <w:rsid w:val="0057688C"/>
    <w:rsid w:val="0058725C"/>
    <w:rsid w:val="005C5EFC"/>
    <w:rsid w:val="005D339B"/>
    <w:rsid w:val="005D60F8"/>
    <w:rsid w:val="005E269F"/>
    <w:rsid w:val="005F1714"/>
    <w:rsid w:val="006057B0"/>
    <w:rsid w:val="00606218"/>
    <w:rsid w:val="00610B3B"/>
    <w:rsid w:val="00614B46"/>
    <w:rsid w:val="00623894"/>
    <w:rsid w:val="0064711E"/>
    <w:rsid w:val="00652436"/>
    <w:rsid w:val="006527F9"/>
    <w:rsid w:val="00662903"/>
    <w:rsid w:val="006816B0"/>
    <w:rsid w:val="006847A6"/>
    <w:rsid w:val="00687F38"/>
    <w:rsid w:val="00693348"/>
    <w:rsid w:val="006A299B"/>
    <w:rsid w:val="006A790C"/>
    <w:rsid w:val="006B348E"/>
    <w:rsid w:val="006C2B62"/>
    <w:rsid w:val="006E6A91"/>
    <w:rsid w:val="006E7617"/>
    <w:rsid w:val="00707601"/>
    <w:rsid w:val="0071388E"/>
    <w:rsid w:val="007145DD"/>
    <w:rsid w:val="007247F3"/>
    <w:rsid w:val="00727D84"/>
    <w:rsid w:val="00745EFC"/>
    <w:rsid w:val="00757C3E"/>
    <w:rsid w:val="007706F9"/>
    <w:rsid w:val="007A7E06"/>
    <w:rsid w:val="007B5F48"/>
    <w:rsid w:val="007C3A96"/>
    <w:rsid w:val="007E6976"/>
    <w:rsid w:val="007E6D09"/>
    <w:rsid w:val="00836F89"/>
    <w:rsid w:val="008418EB"/>
    <w:rsid w:val="00842C45"/>
    <w:rsid w:val="008455B4"/>
    <w:rsid w:val="008633E3"/>
    <w:rsid w:val="00871D3F"/>
    <w:rsid w:val="00872012"/>
    <w:rsid w:val="00887B2D"/>
    <w:rsid w:val="008A3377"/>
    <w:rsid w:val="008A3975"/>
    <w:rsid w:val="008C7219"/>
    <w:rsid w:val="008D63FC"/>
    <w:rsid w:val="008F33AE"/>
    <w:rsid w:val="00907DBD"/>
    <w:rsid w:val="009229CC"/>
    <w:rsid w:val="0093146C"/>
    <w:rsid w:val="0093423F"/>
    <w:rsid w:val="00940261"/>
    <w:rsid w:val="009500C4"/>
    <w:rsid w:val="00987416"/>
    <w:rsid w:val="009A639D"/>
    <w:rsid w:val="009B4A25"/>
    <w:rsid w:val="009D2B8B"/>
    <w:rsid w:val="009D57D7"/>
    <w:rsid w:val="009E7802"/>
    <w:rsid w:val="009F42E5"/>
    <w:rsid w:val="00A05D25"/>
    <w:rsid w:val="00A10A1A"/>
    <w:rsid w:val="00A21830"/>
    <w:rsid w:val="00A26ACB"/>
    <w:rsid w:val="00A37901"/>
    <w:rsid w:val="00A418AB"/>
    <w:rsid w:val="00A47EA6"/>
    <w:rsid w:val="00A53170"/>
    <w:rsid w:val="00A66E6B"/>
    <w:rsid w:val="00A703AF"/>
    <w:rsid w:val="00A949F9"/>
    <w:rsid w:val="00AA4620"/>
    <w:rsid w:val="00AB0A90"/>
    <w:rsid w:val="00AE607D"/>
    <w:rsid w:val="00B030F7"/>
    <w:rsid w:val="00B1536F"/>
    <w:rsid w:val="00B21EBC"/>
    <w:rsid w:val="00B5681A"/>
    <w:rsid w:val="00B67CC2"/>
    <w:rsid w:val="00B770BC"/>
    <w:rsid w:val="00BC3F5D"/>
    <w:rsid w:val="00BC7DC7"/>
    <w:rsid w:val="00BE5C83"/>
    <w:rsid w:val="00C00DCA"/>
    <w:rsid w:val="00C17999"/>
    <w:rsid w:val="00C31202"/>
    <w:rsid w:val="00C31FD6"/>
    <w:rsid w:val="00C410CD"/>
    <w:rsid w:val="00C41B3E"/>
    <w:rsid w:val="00C51ED5"/>
    <w:rsid w:val="00C54BA9"/>
    <w:rsid w:val="00C7059F"/>
    <w:rsid w:val="00C71833"/>
    <w:rsid w:val="00C878F0"/>
    <w:rsid w:val="00C9345F"/>
    <w:rsid w:val="00C9609C"/>
    <w:rsid w:val="00C96326"/>
    <w:rsid w:val="00CA0C0B"/>
    <w:rsid w:val="00CE43B5"/>
    <w:rsid w:val="00CF0315"/>
    <w:rsid w:val="00D348D6"/>
    <w:rsid w:val="00D50E4A"/>
    <w:rsid w:val="00D56283"/>
    <w:rsid w:val="00D62F77"/>
    <w:rsid w:val="00D72054"/>
    <w:rsid w:val="00D84391"/>
    <w:rsid w:val="00DE5EDF"/>
    <w:rsid w:val="00E10B51"/>
    <w:rsid w:val="00E203CC"/>
    <w:rsid w:val="00E20FF8"/>
    <w:rsid w:val="00E72AF5"/>
    <w:rsid w:val="00E77567"/>
    <w:rsid w:val="00EC6858"/>
    <w:rsid w:val="00ED0667"/>
    <w:rsid w:val="00ED2D37"/>
    <w:rsid w:val="00F164BF"/>
    <w:rsid w:val="00F2093F"/>
    <w:rsid w:val="00F224CF"/>
    <w:rsid w:val="00F32840"/>
    <w:rsid w:val="00F33905"/>
    <w:rsid w:val="00F43B60"/>
    <w:rsid w:val="00F67068"/>
    <w:rsid w:val="00F7654C"/>
    <w:rsid w:val="00F76D8F"/>
    <w:rsid w:val="00F8634D"/>
    <w:rsid w:val="00FA6126"/>
    <w:rsid w:val="00FB2EFE"/>
    <w:rsid w:val="00FD1F5B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2"/>
      <o:rules v:ext="edit">
        <o:r id="V:Rule1" type="connector" idref="#_x0000_s2074"/>
        <o:r id="V:Rule2" type="connector" idref="#_x0000_s2073"/>
      </o:rules>
    </o:shapelayout>
  </w:shapeDefaults>
  <w:decimalSymbol w:val="."/>
  <w:listSeparator w:val=","/>
  <w14:docId w14:val="028F7B03"/>
  <w15:docId w15:val="{0AFF18AA-6CE3-4EAF-B5A9-66EB548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B42"/>
  </w:style>
  <w:style w:type="paragraph" w:styleId="Heading1">
    <w:name w:val="heading 1"/>
    <w:basedOn w:val="Normal"/>
    <w:next w:val="Normal"/>
    <w:link w:val="Heading1Char"/>
    <w:uiPriority w:val="9"/>
    <w:qFormat/>
    <w:rsid w:val="00FB2E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69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BC3F5D"/>
    <w:pPr>
      <w:keepNext/>
      <w:keepLines/>
      <w:spacing w:before="320" w:after="8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E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6A6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E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BC3F5D"/>
    <w:rPr>
      <w:rFonts w:ascii="Times New Roman" w:eastAsia="Times New Roman" w:hAnsi="Times New Roman" w:cs="Times New Roman"/>
      <w:b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  <w:unhideWhenUsed/>
    <w:rsid w:val="00BC3F5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27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D84"/>
  </w:style>
  <w:style w:type="paragraph" w:styleId="Footer">
    <w:name w:val="footer"/>
    <w:basedOn w:val="Normal"/>
    <w:link w:val="FooterChar"/>
    <w:uiPriority w:val="99"/>
    <w:unhideWhenUsed/>
    <w:rsid w:val="00727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D84"/>
  </w:style>
  <w:style w:type="character" w:customStyle="1" w:styleId="Heading7Char">
    <w:name w:val="Heading 7 Char"/>
    <w:basedOn w:val="DefaultParagraphFont"/>
    <w:link w:val="Heading7"/>
    <w:uiPriority w:val="9"/>
    <w:rsid w:val="00116A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qFormat/>
    <w:rsid w:val="00116A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12">
    <w:name w:val="_Style 12"/>
    <w:basedOn w:val="TableNormal"/>
    <w:qFormat/>
    <w:rsid w:val="00116A6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MY" w:eastAsia="en-MY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116A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38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13A2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E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0">
    <w:name w:val="TableGrid"/>
    <w:rsid w:val="0057688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13authornames">
    <w:name w:val="MDPI_1.3_authornames"/>
    <w:next w:val="Normal"/>
    <w:qFormat/>
    <w:rsid w:val="00ED2D37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character" w:styleId="Strong">
    <w:name w:val="Strong"/>
    <w:basedOn w:val="DefaultParagraphFont"/>
    <w:uiPriority w:val="22"/>
    <w:qFormat/>
    <w:rsid w:val="00BC7DC7"/>
    <w:rPr>
      <w:b/>
      <w:bCs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426080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i w:val="0"/>
      <w:iCs w:val="0"/>
      <w:color w:val="auto"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60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60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B2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c-provx">
    <w:name w:val="sc-provx"/>
    <w:basedOn w:val="DefaultParagraphFont"/>
    <w:rsid w:val="00FA6126"/>
  </w:style>
  <w:style w:type="character" w:customStyle="1" w:styleId="Heading2Char">
    <w:name w:val="Heading 2 Char"/>
    <w:basedOn w:val="DefaultParagraphFont"/>
    <w:link w:val="Heading2"/>
    <w:uiPriority w:val="9"/>
    <w:rsid w:val="002C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PlainTable21">
    <w:name w:val="Plain Table 21"/>
    <w:basedOn w:val="TableNormal"/>
    <w:uiPriority w:val="42"/>
    <w:rsid w:val="00CE43B5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">
    <w:name w:val="Plain Table 211"/>
    <w:basedOn w:val="TableNormal"/>
    <w:uiPriority w:val="42"/>
    <w:rsid w:val="00CE43B5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MDPI71References">
    <w:name w:val="MDPI_7.1_References"/>
    <w:qFormat/>
    <w:rsid w:val="00B030F7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eastAsia="de-DE" w:bidi="en-US"/>
    </w:rPr>
  </w:style>
  <w:style w:type="character" w:styleId="Emphasis">
    <w:name w:val="Emphasis"/>
    <w:basedOn w:val="DefaultParagraphFont"/>
    <w:uiPriority w:val="20"/>
    <w:qFormat/>
    <w:rsid w:val="001E29D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A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522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2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4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BADB6-EDF6-4DAF-9C41-B894C41E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1</Pages>
  <Words>210</Words>
  <Characters>1506</Characters>
  <Application>Microsoft Office Word</Application>
  <DocSecurity>0</DocSecurity>
  <Lines>38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/>
      <vt:lpstr>        Abstract (not more than 300 words)</vt:lpstr>
      <vt:lpstr>Introduction  (Follow this citation style in Introduction, Methodology, Results,</vt:lpstr>
      <vt:lpstr>Coronavirus, known as SARS-CoV-2 (severe acute respiratory syndrome coronavirus-</vt:lpstr>
      <vt:lpstr/>
      <vt:lpstr>As of 30 January 2020, 7736 confirmed and 12,167 suspected cases had been report</vt:lpstr>
      <vt:lpstr/>
      <vt:lpstr>Prior to sufficient availability and supply of COVID-19 vaccines, the only treat</vt:lpstr>
      <vt:lpstr>        Materials and Methods  (Provide details experimental methodology)</vt:lpstr>
      <vt:lpstr>    Study subjects, consent, and ethical aspect </vt:lpstr>
      <vt:lpstr>    The study participants were representative (184 COVID-19 patients of age 18-80 y</vt:lpstr>
      <vt:lpstr>    Collection of data</vt:lpstr>
      <vt:lpstr>    and non-hospitalized). The data collection period was from 10 March 2021 to 30 J</vt:lpstr>
      <vt:lpstr>        Results</vt:lpstr>
      <vt:lpstr>    Demographic characteristics of the patients</vt:lpstr>
      <vt:lpstr>    Among total 184 patients, 61.4% was male and 38.6% female (Figure 1a). In case o</vt:lpstr>
      <vt:lpstr>        </vt:lpstr>
      <vt:lpstr>        Patients being hospitalized were more severe in condition and were unable to pra</vt:lpstr>
      <vt:lpstr>        severe cases and were under constant monitoring of</vt:lpstr>
      <vt:lpstr>        Discussion</vt:lpstr>
      <vt:lpstr>        </vt:lpstr>
      <vt:lpstr>        Conclusion and Future Direction</vt:lpstr>
      <vt:lpstr>        List of Abbreviations </vt:lpstr>
      <vt:lpstr>        </vt:lpstr>
      <vt:lpstr>        Conflicts of Interest</vt:lpstr>
      <vt:lpstr/>
      <vt:lpstr>Conceptualization: TJ and MMRS; collection of prescription and interview of the </vt:lpstr>
      <vt:lpstr/>
      <vt:lpstr>This research received no external funding.</vt:lpstr>
      <vt:lpstr>Data Availability Statement</vt:lpstr>
    </vt:vector>
  </TitlesOfParts>
  <Company>HP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 Moklesur Rahman Sarker</cp:lastModifiedBy>
  <cp:revision>203</cp:revision>
  <cp:lastPrinted>2024-01-12T11:15:00Z</cp:lastPrinted>
  <dcterms:created xsi:type="dcterms:W3CDTF">2023-12-27T10:45:00Z</dcterms:created>
  <dcterms:modified xsi:type="dcterms:W3CDTF">2025-03-17T19:21:00Z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62d2d018b8ca8cc625d3c996a45f4e2d657b90ae2f9e01b883fc3b472f219514</vt:lpwstr>
  </property>
</Properties>
</file>